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pageBreakBefore w:val="0"/>
        <w:rPr>
          <w:rFonts w:ascii="Calibri" w:cs="Calibri" w:eastAsia="Calibri" w:hAnsi="Calibri"/>
          <w:vertAlign w:val="baseline"/>
        </w:rPr>
      </w:pPr>
      <w:r w:rsidDel="00000000" w:rsidR="00000000" w:rsidRPr="00000000">
        <w:rPr>
          <w:rFonts w:ascii="Calibri" w:cs="Calibri" w:eastAsia="Calibri" w:hAnsi="Calibri"/>
          <w:b w:val="1"/>
          <w:smallCaps w:val="1"/>
          <w:vertAlign w:val="baseline"/>
          <w:rtl w:val="0"/>
        </w:rPr>
        <w:t xml:space="preserve">Wildcat Ambassador program</w:t>
      </w:r>
      <w:r w:rsidDel="00000000" w:rsidR="00000000" w:rsidRPr="00000000">
        <w:rPr>
          <w:rtl w:val="0"/>
        </w:rPr>
      </w:r>
    </w:p>
    <w:p w:rsidR="00000000" w:rsidDel="00000000" w:rsidP="00000000" w:rsidRDefault="00000000" w:rsidRPr="00000000" w14:paraId="00000002">
      <w:pPr>
        <w:pStyle w:val="Title"/>
        <w:pageBreakBefore w:val="0"/>
        <w:rPr>
          <w:rFonts w:ascii="Calibri" w:cs="Calibri" w:eastAsia="Calibri" w:hAnsi="Calibri"/>
          <w:sz w:val="32"/>
          <w:szCs w:val="32"/>
          <w:vertAlign w:val="baseline"/>
        </w:rPr>
      </w:pPr>
      <w:r w:rsidDel="00000000" w:rsidR="00000000" w:rsidRPr="00000000">
        <w:rPr>
          <w:rFonts w:ascii="Calibri" w:cs="Calibri" w:eastAsia="Calibri" w:hAnsi="Calibri"/>
          <w:b w:val="1"/>
          <w:smallCaps w:val="1"/>
          <w:sz w:val="32"/>
          <w:szCs w:val="32"/>
          <w:vertAlign w:val="baseline"/>
          <w:rtl w:val="0"/>
        </w:rPr>
        <w:t xml:space="preserve">Washington Middle School</w:t>
      </w:r>
      <w:r w:rsidDel="00000000" w:rsidR="00000000" w:rsidRPr="00000000">
        <w:rPr>
          <w:rtl w:val="0"/>
        </w:rPr>
      </w:r>
    </w:p>
    <w:p w:rsidR="00000000" w:rsidDel="00000000" w:rsidP="00000000" w:rsidRDefault="00000000" w:rsidRPr="00000000" w14:paraId="00000003">
      <w:pPr>
        <w:pageBreakBefore w:val="0"/>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4">
      <w:pPr>
        <w:pageBreakBefore w:val="0"/>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5">
      <w:pPr>
        <w:pageBreakBefore w:val="0"/>
        <w:rPr>
          <w:rFonts w:ascii="Calibri" w:cs="Calibri" w:eastAsia="Calibri" w:hAnsi="Calibri"/>
          <w:b w:val="0"/>
          <w:i w:val="0"/>
          <w:vertAlign w:val="baseline"/>
        </w:rPr>
      </w:pPr>
      <w:r w:rsidDel="00000000" w:rsidR="00000000" w:rsidRPr="00000000">
        <w:rPr>
          <w:rFonts w:ascii="Calibri" w:cs="Calibri" w:eastAsia="Calibri" w:hAnsi="Calibri"/>
          <w:b w:val="1"/>
          <w:i w:val="1"/>
          <w:vertAlign w:val="baseline"/>
          <w:rtl w:val="0"/>
        </w:rPr>
        <w:t xml:space="preserve">What are Ambassadors?</w:t>
      </w:r>
      <w:r w:rsidDel="00000000" w:rsidR="00000000" w:rsidRPr="00000000">
        <w:rPr>
          <w:rtl w:val="0"/>
        </w:rPr>
      </w:r>
    </w:p>
    <w:p w:rsidR="00000000" w:rsidDel="00000000" w:rsidP="00000000" w:rsidRDefault="00000000" w:rsidRPr="00000000" w14:paraId="00000006">
      <w:pPr>
        <w:pageBreakBefore w:val="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Ambassadors are WMS students who are trained and supervised to offer support to others in the following ways:</w:t>
      </w:r>
    </w:p>
    <w:p w:rsidR="00000000" w:rsidDel="00000000" w:rsidP="00000000" w:rsidRDefault="00000000" w:rsidRPr="00000000" w14:paraId="00000007">
      <w:pPr>
        <w:pageBreakBefore w:val="0"/>
        <w:numPr>
          <w:ilvl w:val="0"/>
          <w:numId w:val="5"/>
        </w:numPr>
        <w:ind w:left="72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Practicing and exemplifying the WMS universal expectations: Responsibility, Respect, and Safety</w:t>
      </w:r>
    </w:p>
    <w:p w:rsidR="00000000" w:rsidDel="00000000" w:rsidP="00000000" w:rsidRDefault="00000000" w:rsidRPr="00000000" w14:paraId="00000008">
      <w:pPr>
        <w:pageBreakBefore w:val="0"/>
        <w:numPr>
          <w:ilvl w:val="0"/>
          <w:numId w:val="6"/>
        </w:numPr>
        <w:ind w:left="72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Caring</w:t>
      </w:r>
    </w:p>
    <w:p w:rsidR="00000000" w:rsidDel="00000000" w:rsidP="00000000" w:rsidRDefault="00000000" w:rsidRPr="00000000" w14:paraId="00000009">
      <w:pPr>
        <w:pageBreakBefore w:val="0"/>
        <w:numPr>
          <w:ilvl w:val="0"/>
          <w:numId w:val="6"/>
        </w:numPr>
        <w:ind w:left="72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Welcoming and mentoring new students</w:t>
      </w:r>
    </w:p>
    <w:p w:rsidR="00000000" w:rsidDel="00000000" w:rsidP="00000000" w:rsidRDefault="00000000" w:rsidRPr="00000000" w14:paraId="0000000A">
      <w:pPr>
        <w:pageBreakBefore w:val="0"/>
        <w:numPr>
          <w:ilvl w:val="0"/>
          <w:numId w:val="6"/>
        </w:numPr>
        <w:ind w:left="72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Showing positive leadership among the WMS community every day</w:t>
      </w:r>
    </w:p>
    <w:p w:rsidR="00000000" w:rsidDel="00000000" w:rsidP="00000000" w:rsidRDefault="00000000" w:rsidRPr="00000000" w14:paraId="0000000B">
      <w:pPr>
        <w:pageBreakBefore w:val="0"/>
        <w:numPr>
          <w:ilvl w:val="0"/>
          <w:numId w:val="6"/>
        </w:numPr>
        <w:ind w:left="72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Mentoring younger students</w:t>
      </w:r>
    </w:p>
    <w:p w:rsidR="00000000" w:rsidDel="00000000" w:rsidP="00000000" w:rsidRDefault="00000000" w:rsidRPr="00000000" w14:paraId="0000000C">
      <w:pPr>
        <w:pageBreakBefore w:val="0"/>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D">
      <w:pPr>
        <w:pageBreakBefore w:val="0"/>
        <w:rPr>
          <w:rFonts w:ascii="Calibri" w:cs="Calibri" w:eastAsia="Calibri" w:hAnsi="Calibri"/>
          <w:b w:val="0"/>
          <w:i w:val="0"/>
          <w:vertAlign w:val="baseline"/>
        </w:rPr>
      </w:pPr>
      <w:r w:rsidDel="00000000" w:rsidR="00000000" w:rsidRPr="00000000">
        <w:rPr>
          <w:rFonts w:ascii="Calibri" w:cs="Calibri" w:eastAsia="Calibri" w:hAnsi="Calibri"/>
          <w:b w:val="1"/>
          <w:i w:val="1"/>
          <w:vertAlign w:val="baseline"/>
          <w:rtl w:val="0"/>
        </w:rPr>
        <w:t xml:space="preserve">Why have student Ambassadors?</w:t>
      </w:r>
      <w:r w:rsidDel="00000000" w:rsidR="00000000" w:rsidRPr="00000000">
        <w:rPr>
          <w:rtl w:val="0"/>
        </w:rPr>
      </w:r>
    </w:p>
    <w:p w:rsidR="00000000" w:rsidDel="00000000" w:rsidP="00000000" w:rsidRDefault="00000000" w:rsidRPr="00000000" w14:paraId="0000000E">
      <w:pPr>
        <w:pageBreakBefore w:val="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Students can do things that adults in the school cannot:</w:t>
      </w:r>
    </w:p>
    <w:p w:rsidR="00000000" w:rsidDel="00000000" w:rsidP="00000000" w:rsidRDefault="00000000" w:rsidRPr="00000000" w14:paraId="0000000F">
      <w:pPr>
        <w:pageBreakBefore w:val="0"/>
        <w:numPr>
          <w:ilvl w:val="0"/>
          <w:numId w:val="7"/>
        </w:numPr>
        <w:ind w:left="72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Pair with new students for orientation and mentoring</w:t>
      </w:r>
    </w:p>
    <w:p w:rsidR="00000000" w:rsidDel="00000000" w:rsidP="00000000" w:rsidRDefault="00000000" w:rsidRPr="00000000" w14:paraId="00000010">
      <w:pPr>
        <w:pageBreakBefore w:val="0"/>
        <w:numPr>
          <w:ilvl w:val="0"/>
          <w:numId w:val="7"/>
        </w:numPr>
        <w:ind w:left="72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Relate to peers in a supportive way</w:t>
      </w:r>
    </w:p>
    <w:p w:rsidR="00000000" w:rsidDel="00000000" w:rsidP="00000000" w:rsidRDefault="00000000" w:rsidRPr="00000000" w14:paraId="00000011">
      <w:pPr>
        <w:pageBreakBefore w:val="0"/>
        <w:numPr>
          <w:ilvl w:val="0"/>
          <w:numId w:val="7"/>
        </w:numPr>
        <w:ind w:left="72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Provide positive leadership</w:t>
      </w:r>
    </w:p>
    <w:p w:rsidR="00000000" w:rsidDel="00000000" w:rsidP="00000000" w:rsidRDefault="00000000" w:rsidRPr="00000000" w14:paraId="00000012">
      <w:pPr>
        <w:pageBreakBefore w:val="0"/>
        <w:numPr>
          <w:ilvl w:val="0"/>
          <w:numId w:val="7"/>
        </w:numPr>
        <w:ind w:left="72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Offer input for school climate improvement</w:t>
      </w:r>
    </w:p>
    <w:p w:rsidR="00000000" w:rsidDel="00000000" w:rsidP="00000000" w:rsidRDefault="00000000" w:rsidRPr="00000000" w14:paraId="00000013">
      <w:pPr>
        <w:pageBreakBefore w:val="0"/>
        <w:numPr>
          <w:ilvl w:val="0"/>
          <w:numId w:val="7"/>
        </w:numPr>
        <w:ind w:left="72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Have experience in some of the same issues as their peers</w:t>
      </w:r>
    </w:p>
    <w:p w:rsidR="00000000" w:rsidDel="00000000" w:rsidP="00000000" w:rsidRDefault="00000000" w:rsidRPr="00000000" w14:paraId="00000014">
      <w:pPr>
        <w:pageBreakBefore w:val="0"/>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15">
      <w:pPr>
        <w:pStyle w:val="Heading1"/>
        <w:pageBreakBefore w:val="0"/>
        <w:rPr>
          <w:rFonts w:ascii="Calibri" w:cs="Calibri" w:eastAsia="Calibri" w:hAnsi="Calibri"/>
          <w:vertAlign w:val="baseline"/>
        </w:rPr>
      </w:pPr>
      <w:r w:rsidDel="00000000" w:rsidR="00000000" w:rsidRPr="00000000">
        <w:rPr>
          <w:rFonts w:ascii="Calibri" w:cs="Calibri" w:eastAsia="Calibri" w:hAnsi="Calibri"/>
          <w:b w:val="1"/>
          <w:i w:val="1"/>
          <w:vertAlign w:val="baseline"/>
          <w:rtl w:val="0"/>
        </w:rPr>
        <w:t xml:space="preserve">Selection Process</w:t>
      </w:r>
      <w:r w:rsidDel="00000000" w:rsidR="00000000" w:rsidRPr="00000000">
        <w:rPr>
          <w:rtl w:val="0"/>
        </w:rPr>
      </w:r>
    </w:p>
    <w:p w:rsidR="00000000" w:rsidDel="00000000" w:rsidP="00000000" w:rsidRDefault="00000000" w:rsidRPr="00000000" w14:paraId="00000016">
      <w:pPr>
        <w:pageBreakBefore w:val="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1.  Application/Questionnaire</w:t>
      </w:r>
    </w:p>
    <w:p w:rsidR="00000000" w:rsidDel="00000000" w:rsidP="00000000" w:rsidRDefault="00000000" w:rsidRPr="00000000" w14:paraId="00000017">
      <w:pPr>
        <w:pageBreakBefore w:val="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2.  Interview </w:t>
      </w:r>
    </w:p>
    <w:p w:rsidR="00000000" w:rsidDel="00000000" w:rsidP="00000000" w:rsidRDefault="00000000" w:rsidRPr="00000000" w14:paraId="00000018">
      <w:pPr>
        <w:pageBreakBefore w:val="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3.  Faculty/Administrative input</w:t>
      </w:r>
    </w:p>
    <w:p w:rsidR="00000000" w:rsidDel="00000000" w:rsidP="00000000" w:rsidRDefault="00000000" w:rsidRPr="00000000" w14:paraId="00000019">
      <w:pPr>
        <w:pageBreakBefore w:val="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4. Notification of acceptance or not to program</w:t>
      </w:r>
    </w:p>
    <w:p w:rsidR="00000000" w:rsidDel="00000000" w:rsidP="00000000" w:rsidRDefault="00000000" w:rsidRPr="00000000" w14:paraId="0000001A">
      <w:pPr>
        <w:pageBreakBefore w:val="0"/>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4"/>
          <w:szCs w:val="24"/>
          <w:u w:val="single"/>
          <w:shd w:fill="auto" w:val="clear"/>
          <w:vertAlign w:val="baseline"/>
          <w:rtl w:val="0"/>
        </w:rPr>
        <w:t xml:space="preserve">Philosophy</w:t>
      </w: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 The Wildcat Connect Ambassador Program is defined by students who want to help others, are leaders among their peers, are willing to go above and beyond daily obligations, and who practice responsibility, respect, and safety in and out of school.  Student ambassadors are in a unique position to be student advocates, to serve as a resource for both peers and adults, and to be contributors to a positive school climate and healthy school culture.</w:t>
      </w:r>
    </w:p>
    <w:p w:rsidR="00000000" w:rsidDel="00000000" w:rsidP="00000000" w:rsidRDefault="00000000" w:rsidRPr="00000000" w14:paraId="0000001C">
      <w:pPr>
        <w:pageBreakBefore w:val="0"/>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1D">
      <w:pPr>
        <w:pageBreakBefore w:val="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The Wildcat Connect Ambassador Program values the following characteristics for its students:</w:t>
      </w:r>
    </w:p>
    <w:p w:rsidR="00000000" w:rsidDel="00000000" w:rsidP="00000000" w:rsidRDefault="00000000" w:rsidRPr="00000000" w14:paraId="0000001E">
      <w:pPr>
        <w:pageBreakBefore w:val="0"/>
        <w:numPr>
          <w:ilvl w:val="0"/>
          <w:numId w:val="1"/>
        </w:numPr>
        <w:ind w:left="72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sensitivity</w:t>
      </w:r>
    </w:p>
    <w:p w:rsidR="00000000" w:rsidDel="00000000" w:rsidP="00000000" w:rsidRDefault="00000000" w:rsidRPr="00000000" w14:paraId="0000001F">
      <w:pPr>
        <w:pageBreakBefore w:val="0"/>
        <w:numPr>
          <w:ilvl w:val="0"/>
          <w:numId w:val="1"/>
        </w:numPr>
        <w:ind w:left="72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genuineness</w:t>
      </w:r>
    </w:p>
    <w:p w:rsidR="00000000" w:rsidDel="00000000" w:rsidP="00000000" w:rsidRDefault="00000000" w:rsidRPr="00000000" w14:paraId="00000020">
      <w:pPr>
        <w:pageBreakBefore w:val="0"/>
        <w:numPr>
          <w:ilvl w:val="0"/>
          <w:numId w:val="1"/>
        </w:numPr>
        <w:ind w:left="72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capacity to care</w:t>
      </w:r>
    </w:p>
    <w:p w:rsidR="00000000" w:rsidDel="00000000" w:rsidP="00000000" w:rsidRDefault="00000000" w:rsidRPr="00000000" w14:paraId="00000021">
      <w:pPr>
        <w:pageBreakBefore w:val="0"/>
        <w:numPr>
          <w:ilvl w:val="0"/>
          <w:numId w:val="1"/>
        </w:numPr>
        <w:ind w:left="72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responsibility</w:t>
      </w:r>
    </w:p>
    <w:p w:rsidR="00000000" w:rsidDel="00000000" w:rsidP="00000000" w:rsidRDefault="00000000" w:rsidRPr="00000000" w14:paraId="00000022">
      <w:pPr>
        <w:pageBreakBefore w:val="0"/>
        <w:numPr>
          <w:ilvl w:val="0"/>
          <w:numId w:val="1"/>
        </w:numPr>
        <w:ind w:left="72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non-judgmental attitude</w:t>
      </w:r>
    </w:p>
    <w:p w:rsidR="00000000" w:rsidDel="00000000" w:rsidP="00000000" w:rsidRDefault="00000000" w:rsidRPr="00000000" w14:paraId="00000023">
      <w:pPr>
        <w:pageBreakBefore w:val="0"/>
        <w:numPr>
          <w:ilvl w:val="0"/>
          <w:numId w:val="1"/>
        </w:numPr>
        <w:ind w:left="72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acceptance of others</w:t>
      </w:r>
    </w:p>
    <w:p w:rsidR="00000000" w:rsidDel="00000000" w:rsidP="00000000" w:rsidRDefault="00000000" w:rsidRPr="00000000" w14:paraId="00000024">
      <w:pPr>
        <w:pageBreakBefore w:val="0"/>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25">
      <w:pPr>
        <w:pageBreakBefore w:val="0"/>
        <w:numPr>
          <w:ilvl w:val="0"/>
          <w:numId w:val="1"/>
        </w:numPr>
        <w:ind w:left="72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diversity – represents school population</w:t>
      </w:r>
    </w:p>
    <w:p w:rsidR="00000000" w:rsidDel="00000000" w:rsidP="00000000" w:rsidRDefault="00000000" w:rsidRPr="00000000" w14:paraId="00000026">
      <w:pPr>
        <w:pageBreakBefore w:val="0"/>
        <w:numPr>
          <w:ilvl w:val="0"/>
          <w:numId w:val="1"/>
        </w:numPr>
        <w:ind w:left="72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reliability</w:t>
      </w:r>
    </w:p>
    <w:p w:rsidR="00000000" w:rsidDel="00000000" w:rsidP="00000000" w:rsidRDefault="00000000" w:rsidRPr="00000000" w14:paraId="00000027">
      <w:pPr>
        <w:pageBreakBefore w:val="0"/>
        <w:numPr>
          <w:ilvl w:val="0"/>
          <w:numId w:val="1"/>
        </w:numPr>
        <w:ind w:left="72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integrity</w:t>
      </w:r>
    </w:p>
    <w:p w:rsidR="00000000" w:rsidDel="00000000" w:rsidP="00000000" w:rsidRDefault="00000000" w:rsidRPr="00000000" w14:paraId="00000028">
      <w:pPr>
        <w:pageBreakBefore w:val="0"/>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29">
      <w:pPr>
        <w:pStyle w:val="Heading1"/>
        <w:pageBreakBefore w:val="0"/>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2A">
      <w:pPr>
        <w:pStyle w:val="Heading1"/>
        <w:pageBreakBefore w:val="0"/>
        <w:rPr>
          <w:rFonts w:ascii="Calibri" w:cs="Calibri" w:eastAsia="Calibri" w:hAnsi="Calibri"/>
          <w:vertAlign w:val="baseline"/>
        </w:rPr>
      </w:pPr>
      <w:r w:rsidDel="00000000" w:rsidR="00000000" w:rsidRPr="00000000">
        <w:rPr>
          <w:rFonts w:ascii="Calibri" w:cs="Calibri" w:eastAsia="Calibri" w:hAnsi="Calibri"/>
          <w:b w:val="1"/>
          <w:i w:val="1"/>
          <w:vertAlign w:val="baseline"/>
          <w:rtl w:val="0"/>
        </w:rPr>
        <w:t xml:space="preserve">Training</w:t>
      </w:r>
      <w:r w:rsidDel="00000000" w:rsidR="00000000" w:rsidRPr="00000000">
        <w:rPr>
          <w:rtl w:val="0"/>
        </w:rPr>
      </w:r>
    </w:p>
    <w:p w:rsidR="00000000" w:rsidDel="00000000" w:rsidP="00000000" w:rsidRDefault="00000000" w:rsidRPr="00000000" w14:paraId="0000002B">
      <w:pPr>
        <w:pageBreakBefore w:val="0"/>
        <w:numPr>
          <w:ilvl w:val="0"/>
          <w:numId w:val="2"/>
        </w:numPr>
        <w:ind w:left="72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Fall– training for new Ambassadors in leadership, orientation procedures, and new student procedures </w:t>
      </w:r>
    </w:p>
    <w:p w:rsidR="00000000" w:rsidDel="00000000" w:rsidP="00000000" w:rsidRDefault="00000000" w:rsidRPr="00000000" w14:paraId="0000002C">
      <w:pPr>
        <w:pageBreakBefore w:val="0"/>
        <w:numPr>
          <w:ilvl w:val="0"/>
          <w:numId w:val="2"/>
        </w:numPr>
        <w:ind w:left="72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Meetings during </w:t>
      </w:r>
      <w:r w:rsidDel="00000000" w:rsidR="00000000" w:rsidRPr="00000000">
        <w:rPr>
          <w:rFonts w:ascii="Calibri" w:cs="Calibri" w:eastAsia="Calibri" w:hAnsi="Calibri"/>
          <w:rtl w:val="0"/>
        </w:rPr>
        <w:t xml:space="preserve">W.I.N. once a month</w:t>
      </w:r>
      <w:r w:rsidDel="00000000" w:rsidR="00000000" w:rsidRPr="00000000">
        <w:rPr>
          <w:rtl w:val="0"/>
        </w:rPr>
      </w:r>
    </w:p>
    <w:p w:rsidR="00000000" w:rsidDel="00000000" w:rsidP="00000000" w:rsidRDefault="00000000" w:rsidRPr="00000000" w14:paraId="0000002D">
      <w:pPr>
        <w:pStyle w:val="Heading1"/>
        <w:pageBreakBefore w:val="0"/>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2E">
      <w:pPr>
        <w:pStyle w:val="Heading1"/>
        <w:pageBreakBefore w:val="0"/>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2F">
      <w:pPr>
        <w:pStyle w:val="Heading1"/>
        <w:pageBreakBefore w:val="0"/>
        <w:rPr>
          <w:rFonts w:ascii="Calibri" w:cs="Calibri" w:eastAsia="Calibri" w:hAnsi="Calibri"/>
          <w:vertAlign w:val="baseline"/>
        </w:rPr>
      </w:pPr>
      <w:r w:rsidDel="00000000" w:rsidR="00000000" w:rsidRPr="00000000">
        <w:rPr>
          <w:rFonts w:ascii="Calibri" w:cs="Calibri" w:eastAsia="Calibri" w:hAnsi="Calibri"/>
          <w:b w:val="1"/>
          <w:i w:val="1"/>
          <w:vertAlign w:val="baseline"/>
          <w:rtl w:val="0"/>
        </w:rPr>
        <w:t xml:space="preserve"> Duties and Responsibilities of an Ambassador</w:t>
      </w:r>
      <w:r w:rsidDel="00000000" w:rsidR="00000000" w:rsidRPr="00000000">
        <w:rPr>
          <w:rtl w:val="0"/>
        </w:rPr>
      </w:r>
    </w:p>
    <w:p w:rsidR="00000000" w:rsidDel="00000000" w:rsidP="00000000" w:rsidRDefault="00000000" w:rsidRPr="00000000" w14:paraId="00000030">
      <w:pPr>
        <w:pageBreakBefore w:val="0"/>
        <w:numPr>
          <w:ilvl w:val="0"/>
          <w:numId w:val="4"/>
        </w:numPr>
        <w:ind w:left="72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New student welcoming and orientation (throughout the year)</w:t>
      </w:r>
    </w:p>
    <w:p w:rsidR="00000000" w:rsidDel="00000000" w:rsidP="00000000" w:rsidRDefault="00000000" w:rsidRPr="00000000" w14:paraId="00000031">
      <w:pPr>
        <w:pageBreakBefore w:val="0"/>
        <w:numPr>
          <w:ilvl w:val="0"/>
          <w:numId w:val="4"/>
        </w:numPr>
        <w:ind w:left="72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5</w:t>
      </w:r>
      <w:r w:rsidDel="00000000" w:rsidR="00000000" w:rsidRPr="00000000">
        <w:rPr>
          <w:rFonts w:ascii="Calibri" w:cs="Calibri" w:eastAsia="Calibri" w:hAnsi="Calibri"/>
          <w:vertAlign w:val="superscript"/>
          <w:rtl w:val="0"/>
        </w:rPr>
        <w:t xml:space="preserve">th</w:t>
      </w:r>
      <w:r w:rsidDel="00000000" w:rsidR="00000000" w:rsidRPr="00000000">
        <w:rPr>
          <w:rFonts w:ascii="Calibri" w:cs="Calibri" w:eastAsia="Calibri" w:hAnsi="Calibri"/>
          <w:vertAlign w:val="baseline"/>
          <w:rtl w:val="0"/>
        </w:rPr>
        <w:t xml:space="preserve"> grade orientation (May)</w:t>
      </w:r>
    </w:p>
    <w:p w:rsidR="00000000" w:rsidDel="00000000" w:rsidP="00000000" w:rsidRDefault="00000000" w:rsidRPr="00000000" w14:paraId="00000032">
      <w:pPr>
        <w:pageBreakBefore w:val="0"/>
        <w:numPr>
          <w:ilvl w:val="0"/>
          <w:numId w:val="4"/>
        </w:numPr>
        <w:ind w:left="72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Monthly meetings</w:t>
      </w:r>
    </w:p>
    <w:p w:rsidR="00000000" w:rsidDel="00000000" w:rsidP="00000000" w:rsidRDefault="00000000" w:rsidRPr="00000000" w14:paraId="00000033">
      <w:pPr>
        <w:pageBreakBefore w:val="0"/>
        <w:numPr>
          <w:ilvl w:val="0"/>
          <w:numId w:val="4"/>
        </w:numPr>
        <w:ind w:left="72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Helping/aiding teachers</w:t>
      </w:r>
    </w:p>
    <w:p w:rsidR="00000000" w:rsidDel="00000000" w:rsidP="00000000" w:rsidRDefault="00000000" w:rsidRPr="00000000" w14:paraId="00000034">
      <w:pPr>
        <w:pageBreakBefore w:val="0"/>
        <w:numPr>
          <w:ilvl w:val="0"/>
          <w:numId w:val="4"/>
        </w:numPr>
        <w:ind w:left="72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Reporting concerns about school climate</w:t>
      </w:r>
    </w:p>
    <w:p w:rsidR="00000000" w:rsidDel="00000000" w:rsidP="00000000" w:rsidRDefault="00000000" w:rsidRPr="00000000" w14:paraId="00000035">
      <w:pPr>
        <w:pageBreakBefore w:val="0"/>
        <w:numPr>
          <w:ilvl w:val="0"/>
          <w:numId w:val="4"/>
        </w:numPr>
        <w:ind w:left="72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Mentoring younger students</w:t>
      </w:r>
    </w:p>
    <w:p w:rsidR="00000000" w:rsidDel="00000000" w:rsidP="00000000" w:rsidRDefault="00000000" w:rsidRPr="00000000" w14:paraId="00000036">
      <w:pPr>
        <w:pageBreakBefore w:val="0"/>
        <w:numPr>
          <w:ilvl w:val="0"/>
          <w:numId w:val="4"/>
        </w:numPr>
        <w:ind w:left="72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Maintaining status as a student in good standing</w:t>
      </w:r>
    </w:p>
    <w:p w:rsidR="00000000" w:rsidDel="00000000" w:rsidP="00000000" w:rsidRDefault="00000000" w:rsidRPr="00000000" w14:paraId="00000037">
      <w:pPr>
        <w:pageBreakBefore w:val="0"/>
        <w:ind w:left="360"/>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38">
      <w:pPr>
        <w:pageBreakBefore w:val="0"/>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39">
      <w:pPr>
        <w:pStyle w:val="Heading1"/>
        <w:pageBreakBefore w:val="0"/>
        <w:rPr>
          <w:rFonts w:ascii="Calibri" w:cs="Calibri" w:eastAsia="Calibri" w:hAnsi="Calibri"/>
          <w:vertAlign w:val="baseline"/>
        </w:rPr>
      </w:pPr>
      <w:r w:rsidDel="00000000" w:rsidR="00000000" w:rsidRPr="00000000">
        <w:rPr>
          <w:rFonts w:ascii="Calibri" w:cs="Calibri" w:eastAsia="Calibri" w:hAnsi="Calibri"/>
          <w:b w:val="1"/>
          <w:i w:val="1"/>
          <w:vertAlign w:val="baseline"/>
          <w:rtl w:val="0"/>
        </w:rPr>
        <w:t xml:space="preserve">Skills &amp; Abilities of an Ambassador</w:t>
      </w:r>
      <w:r w:rsidDel="00000000" w:rsidR="00000000" w:rsidRPr="00000000">
        <w:rPr>
          <w:rtl w:val="0"/>
        </w:rPr>
      </w:r>
    </w:p>
    <w:p w:rsidR="00000000" w:rsidDel="00000000" w:rsidP="00000000" w:rsidRDefault="00000000" w:rsidRPr="00000000" w14:paraId="0000003A">
      <w:pPr>
        <w:pageBreakBefore w:val="0"/>
        <w:numPr>
          <w:ilvl w:val="0"/>
          <w:numId w:val="3"/>
        </w:numPr>
        <w:ind w:left="72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Active listening</w:t>
      </w:r>
    </w:p>
    <w:p w:rsidR="00000000" w:rsidDel="00000000" w:rsidP="00000000" w:rsidRDefault="00000000" w:rsidRPr="00000000" w14:paraId="0000003B">
      <w:pPr>
        <w:pageBreakBefore w:val="0"/>
        <w:numPr>
          <w:ilvl w:val="0"/>
          <w:numId w:val="3"/>
        </w:numPr>
        <w:ind w:left="72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Non-verbal communication (eye-contact, posture)</w:t>
      </w:r>
    </w:p>
    <w:p w:rsidR="00000000" w:rsidDel="00000000" w:rsidP="00000000" w:rsidRDefault="00000000" w:rsidRPr="00000000" w14:paraId="0000003C">
      <w:pPr>
        <w:pageBreakBefore w:val="0"/>
        <w:numPr>
          <w:ilvl w:val="0"/>
          <w:numId w:val="3"/>
        </w:numPr>
        <w:ind w:left="72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Confidentiality (when to maintain and exceptions to)</w:t>
      </w:r>
    </w:p>
    <w:p w:rsidR="00000000" w:rsidDel="00000000" w:rsidP="00000000" w:rsidRDefault="00000000" w:rsidRPr="00000000" w14:paraId="0000003D">
      <w:pPr>
        <w:pageBreakBefore w:val="0"/>
        <w:numPr>
          <w:ilvl w:val="0"/>
          <w:numId w:val="3"/>
        </w:numPr>
        <w:ind w:left="72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Being an “upstander” </w:t>
      </w:r>
    </w:p>
    <w:p w:rsidR="00000000" w:rsidDel="00000000" w:rsidP="00000000" w:rsidRDefault="00000000" w:rsidRPr="00000000" w14:paraId="0000003E">
      <w:pPr>
        <w:pageBreakBefore w:val="0"/>
        <w:numPr>
          <w:ilvl w:val="0"/>
          <w:numId w:val="3"/>
        </w:numPr>
        <w:ind w:left="72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Interpersonal skills</w:t>
      </w:r>
    </w:p>
    <w:p w:rsidR="00000000" w:rsidDel="00000000" w:rsidP="00000000" w:rsidRDefault="00000000" w:rsidRPr="00000000" w14:paraId="0000003F">
      <w:pPr>
        <w:pageBreakBefore w:val="0"/>
        <w:numPr>
          <w:ilvl w:val="0"/>
          <w:numId w:val="3"/>
        </w:numPr>
        <w:ind w:left="72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Leadership skills</w:t>
      </w:r>
    </w:p>
    <w:p w:rsidR="00000000" w:rsidDel="00000000" w:rsidP="00000000" w:rsidRDefault="00000000" w:rsidRPr="00000000" w14:paraId="00000040">
      <w:pPr>
        <w:pageBreakBefore w:val="0"/>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41">
      <w:pPr>
        <w:pageBreakBefore w:val="0"/>
        <w:rPr>
          <w:rFonts w:ascii="Calibri" w:cs="Calibri" w:eastAsia="Calibri" w:hAnsi="Calibri"/>
          <w:vertAlign w:val="baseline"/>
        </w:rPr>
      </w:pPr>
      <w:r w:rsidDel="00000000" w:rsidR="00000000" w:rsidRPr="00000000">
        <w:rPr>
          <w:rtl w:val="0"/>
        </w:rPr>
      </w:r>
    </w:p>
    <w:sectPr>
      <w:pgSz w:h="15840" w:w="12240" w:orient="portrait"/>
      <w:pgMar w:bottom="1440" w:top="1440" w:left="1800" w:right="18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Courier New"/>
  <w:font w:name="Times"/>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4">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5">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6">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7">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Times" w:cs="Times" w:eastAsia="Times" w:hAnsi="Times"/>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ageBreakBefore w:val="0"/>
    </w:pPr>
    <w:rPr>
      <w:rFonts w:ascii="Georgia" w:cs="Georgia" w:eastAsia="Georgia" w:hAnsi="Georgia"/>
      <w:b w:val="1"/>
      <w:i w:val="1"/>
      <w:sz w:val="24"/>
      <w:szCs w:val="24"/>
      <w:vertAlign w:val="baseline"/>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pageBreakBefore w:val="0"/>
      <w:jc w:val="center"/>
    </w:pPr>
    <w:rPr>
      <w:rFonts w:ascii="Georgia" w:cs="Georgia" w:eastAsia="Georgia" w:hAnsi="Georgia"/>
      <w:b w:val="1"/>
      <w:smallCaps w:val="1"/>
      <w:sz w:val="44"/>
      <w:szCs w:val="44"/>
      <w:vertAlign w:val="baseline"/>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4"/>
      <w:effect w:val="none"/>
      <w:vertAlign w:val="baseline"/>
      <w:cs w:val="0"/>
      <w:em w:val="none"/>
      <w:lang w:bidi="ar-SA" w:eastAsia="en-US" w:val="en-US"/>
    </w:rPr>
  </w:style>
  <w:style w:type="paragraph" w:styleId="Heading1">
    <w:name w:val="Heading 1"/>
    <w:basedOn w:val="Normal"/>
    <w:next w:val="Normal"/>
    <w:autoRedefine w:val="0"/>
    <w:hidden w:val="0"/>
    <w:qFormat w:val="0"/>
    <w:pPr>
      <w:keepNext w:val="1"/>
      <w:suppressAutoHyphens w:val="1"/>
      <w:spacing w:line="1" w:lineRule="atLeast"/>
      <w:ind w:leftChars="-1" w:rightChars="0" w:firstLineChars="-1"/>
      <w:textDirection w:val="btLr"/>
      <w:textAlignment w:val="top"/>
      <w:outlineLvl w:val="0"/>
    </w:pPr>
    <w:rPr>
      <w:rFonts w:ascii="Georgia" w:hAnsi="Georgia"/>
      <w:b w:val="1"/>
      <w:i w:val="1"/>
      <w:w w:val="100"/>
      <w:position w:val="-1"/>
      <w:sz w:val="24"/>
      <w:effect w:val="none"/>
      <w:vertAlign w:val="baseline"/>
      <w:cs w:val="0"/>
      <w:em w:val="none"/>
      <w:lang w:bidi="ar-SA" w:eastAsia="en-US" w:val="en-US"/>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Normal"/>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Title">
    <w:name w:val="Title"/>
    <w:basedOn w:val="Normal"/>
    <w:next w:val="Title"/>
    <w:autoRedefine w:val="0"/>
    <w:hidden w:val="0"/>
    <w:qFormat w:val="0"/>
    <w:pPr>
      <w:suppressAutoHyphens w:val="1"/>
      <w:spacing w:line="1" w:lineRule="atLeast"/>
      <w:ind w:leftChars="-1" w:rightChars="0" w:firstLineChars="-1"/>
      <w:jc w:val="center"/>
      <w:textDirection w:val="btLr"/>
      <w:textAlignment w:val="top"/>
      <w:outlineLvl w:val="0"/>
    </w:pPr>
    <w:rPr>
      <w:rFonts w:ascii="Georgia" w:hAnsi="Georgia"/>
      <w:b w:val="1"/>
      <w:smallCaps w:val="1"/>
      <w:w w:val="100"/>
      <w:position w:val="-1"/>
      <w:sz w:val="44"/>
      <w:effect w:val="none"/>
      <w:vertAlign w:val="baseline"/>
      <w:cs w:val="0"/>
      <w:em w:val="none"/>
      <w:lang w:bidi="ar-SA" w:eastAsia="en-US" w:val="en-US"/>
    </w:rPr>
  </w:style>
  <w:style w:type="paragraph" w:styleId="BodyText">
    <w:name w:val="Body Text"/>
    <w:basedOn w:val="Normal"/>
    <w:next w:val="BodyText"/>
    <w:autoRedefine w:val="0"/>
    <w:hidden w:val="0"/>
    <w:qFormat w:val="0"/>
    <w:pPr>
      <w:suppressAutoHyphens w:val="1"/>
      <w:spacing w:line="1" w:lineRule="atLeast"/>
      <w:ind w:leftChars="-1" w:rightChars="0" w:firstLineChars="-1"/>
      <w:textDirection w:val="btLr"/>
      <w:textAlignment w:val="top"/>
      <w:outlineLvl w:val="0"/>
    </w:pPr>
    <w:rPr>
      <w:rFonts w:ascii="Times New Roman" w:hAnsi="Times New Roman"/>
      <w:i w:val="1"/>
      <w:w w:val="100"/>
      <w:position w:val="-1"/>
      <w:sz w:val="24"/>
      <w:effect w:val="none"/>
      <w:vertAlign w:val="baseline"/>
      <w:cs w:val="0"/>
      <w:em w:val="none"/>
      <w:lang w:bidi="ar-SA" w:eastAsia="en-US" w:val="en-US"/>
    </w:rPr>
  </w:style>
  <w:style w:type="paragraph" w:styleId="BalloonText">
    <w:name w:val="Balloon Text"/>
    <w:basedOn w:val="Normal"/>
    <w:next w:val="BalloonText"/>
    <w:autoRedefine w:val="0"/>
    <w:hidden w:val="0"/>
    <w:qFormat w:val="1"/>
    <w:pPr>
      <w:suppressAutoHyphens w:val="1"/>
      <w:spacing w:line="1" w:lineRule="atLeast"/>
      <w:ind w:leftChars="-1" w:rightChars="0" w:firstLineChars="-1"/>
      <w:textDirection w:val="btLr"/>
      <w:textAlignment w:val="top"/>
      <w:outlineLvl w:val="0"/>
    </w:pPr>
    <w:rPr>
      <w:rFonts w:ascii="Tahoma" w:cs="Tahoma" w:hAnsi="Tahoma"/>
      <w:w w:val="100"/>
      <w:position w:val="-1"/>
      <w:sz w:val="16"/>
      <w:szCs w:val="16"/>
      <w:effect w:val="none"/>
      <w:vertAlign w:val="baseline"/>
      <w:cs w:val="0"/>
      <w:em w:val="none"/>
      <w:lang w:bidi="ar-SA" w:eastAsia="en-US" w:val="en-US"/>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8DaITM6gWvzBhfdMtHcIAeE2LiQ==">AMUW2mUNJFCCtm5hyWukL3d0jPmFht7EPSbpEr3lEzdymoowYMJgW5jJXIrQ6uaGrjQEduMWXdTNGkXsyag8GB7VJhWq8b50iyFwP0Jre1a5FdE4fp3piwMf/kT/A+LFZGBgHdCIWssX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2018-09-25T17:36:00Z</dcterms:created>
  <dc:creator>Trial User</dc:creator>
</cp:coreProperties>
</file>